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469" w:rsidRPr="00A04469" w:rsidRDefault="00A04469" w:rsidP="00A04469">
      <w:pPr>
        <w:spacing w:after="0" w:line="240" w:lineRule="auto"/>
        <w:jc w:val="center"/>
        <w:outlineLvl w:val="0"/>
        <w:rPr>
          <w:rFonts w:ascii="Times New Roman" w:hAnsi="Times New Roman"/>
          <w:b/>
          <w:sz w:val="24"/>
          <w:szCs w:val="24"/>
        </w:rPr>
      </w:pPr>
      <w:r w:rsidRPr="00A04469">
        <w:rPr>
          <w:rFonts w:ascii="Times New Roman" w:hAnsi="Times New Roman"/>
          <w:b/>
          <w:sz w:val="24"/>
          <w:szCs w:val="24"/>
        </w:rPr>
        <w:t xml:space="preserve">UCHWAŁA NR  </w:t>
      </w:r>
      <w:r w:rsidRPr="00A04469">
        <w:rPr>
          <w:rFonts w:ascii="Times New Roman" w:hAnsi="Times New Roman"/>
          <w:b/>
          <w:sz w:val="24"/>
          <w:szCs w:val="24"/>
        </w:rPr>
        <w:t>4483</w:t>
      </w:r>
      <w:r w:rsidRPr="00A04469">
        <w:rPr>
          <w:rFonts w:ascii="Times New Roman" w:hAnsi="Times New Roman"/>
          <w:b/>
          <w:sz w:val="24"/>
          <w:szCs w:val="24"/>
        </w:rPr>
        <w:t>/18</w:t>
      </w:r>
    </w:p>
    <w:p w:rsidR="00A04469" w:rsidRPr="00A04469" w:rsidRDefault="00A04469" w:rsidP="00A04469">
      <w:pPr>
        <w:spacing w:after="0" w:line="240" w:lineRule="auto"/>
        <w:jc w:val="center"/>
        <w:outlineLvl w:val="0"/>
        <w:rPr>
          <w:rFonts w:ascii="Times New Roman" w:hAnsi="Times New Roman"/>
          <w:b/>
          <w:sz w:val="24"/>
          <w:szCs w:val="24"/>
        </w:rPr>
      </w:pPr>
      <w:r w:rsidRPr="00A04469">
        <w:rPr>
          <w:rFonts w:ascii="Times New Roman" w:hAnsi="Times New Roman"/>
          <w:b/>
          <w:sz w:val="24"/>
          <w:szCs w:val="24"/>
        </w:rPr>
        <w:t>ZARZĄDU WOJEWÓDZTWA ŚWIĘTOKRZYSKIEGO</w:t>
      </w:r>
    </w:p>
    <w:p w:rsidR="00A04469" w:rsidRPr="00A04469" w:rsidRDefault="00A04469" w:rsidP="00A04469">
      <w:pPr>
        <w:spacing w:after="0" w:line="240" w:lineRule="auto"/>
        <w:jc w:val="center"/>
        <w:outlineLvl w:val="0"/>
        <w:rPr>
          <w:rFonts w:ascii="Times New Roman" w:hAnsi="Times New Roman"/>
          <w:b/>
          <w:sz w:val="24"/>
          <w:szCs w:val="24"/>
        </w:rPr>
      </w:pPr>
      <w:r w:rsidRPr="00A04469">
        <w:rPr>
          <w:rFonts w:ascii="Times New Roman" w:hAnsi="Times New Roman"/>
          <w:b/>
          <w:sz w:val="24"/>
          <w:szCs w:val="24"/>
        </w:rPr>
        <w:t>Z DNIA</w:t>
      </w:r>
      <w:r w:rsidRPr="00A04469">
        <w:rPr>
          <w:rFonts w:ascii="Times New Roman" w:hAnsi="Times New Roman"/>
          <w:b/>
          <w:sz w:val="24"/>
          <w:szCs w:val="24"/>
        </w:rPr>
        <w:t xml:space="preserve"> 31 października </w:t>
      </w:r>
      <w:r w:rsidRPr="00A04469">
        <w:rPr>
          <w:rFonts w:ascii="Times New Roman" w:hAnsi="Times New Roman"/>
          <w:b/>
          <w:sz w:val="24"/>
          <w:szCs w:val="24"/>
        </w:rPr>
        <w:t>2018 r.</w:t>
      </w:r>
    </w:p>
    <w:p w:rsidR="00A04469" w:rsidRPr="00A04469" w:rsidRDefault="00A04469" w:rsidP="00A04469">
      <w:pPr>
        <w:spacing w:after="0" w:line="240" w:lineRule="auto"/>
        <w:jc w:val="both"/>
        <w:rPr>
          <w:rFonts w:ascii="Times New Roman" w:hAnsi="Times New Roman"/>
          <w:b/>
          <w:sz w:val="24"/>
          <w:szCs w:val="24"/>
        </w:rPr>
      </w:pPr>
    </w:p>
    <w:p w:rsidR="00A04469" w:rsidRPr="00A04469" w:rsidRDefault="00A04469" w:rsidP="00A04469">
      <w:pPr>
        <w:spacing w:after="0" w:line="240" w:lineRule="auto"/>
        <w:jc w:val="both"/>
        <w:rPr>
          <w:rFonts w:ascii="Times New Roman" w:hAnsi="Times New Roman"/>
          <w:b/>
          <w:sz w:val="24"/>
          <w:szCs w:val="24"/>
        </w:rPr>
      </w:pPr>
    </w:p>
    <w:p w:rsidR="00A04469" w:rsidRPr="00A04469" w:rsidRDefault="00A04469" w:rsidP="00A04469">
      <w:pPr>
        <w:spacing w:after="0" w:line="240" w:lineRule="auto"/>
        <w:jc w:val="both"/>
        <w:outlineLvl w:val="0"/>
        <w:rPr>
          <w:rStyle w:val="Formularznormalny"/>
          <w:b/>
          <w:szCs w:val="24"/>
        </w:rPr>
      </w:pPr>
      <w:r w:rsidRPr="00A04469">
        <w:rPr>
          <w:rFonts w:ascii="Times New Roman" w:hAnsi="Times New Roman"/>
          <w:b/>
          <w:sz w:val="24"/>
          <w:szCs w:val="24"/>
        </w:rPr>
        <w:t>W SPRAWIE:</w:t>
      </w:r>
    </w:p>
    <w:p w:rsidR="00A04469" w:rsidRPr="00A04469" w:rsidRDefault="00A04469" w:rsidP="00A04469">
      <w:pPr>
        <w:spacing w:after="0" w:line="240" w:lineRule="auto"/>
        <w:jc w:val="both"/>
        <w:rPr>
          <w:rFonts w:ascii="Times New Roman" w:hAnsi="Times New Roman"/>
          <w:b/>
          <w:sz w:val="24"/>
          <w:szCs w:val="24"/>
        </w:rPr>
      </w:pPr>
      <w:r w:rsidRPr="00A04469">
        <w:rPr>
          <w:rStyle w:val="Formularznormalny"/>
          <w:b/>
          <w:szCs w:val="24"/>
        </w:rPr>
        <w:t>Przyjęcia dokumentu pn.: „Instrukcja Wykonawcza Instytucji Zarządzającej oraz Instytucji Certyfikującej Regionalny Program Operacyjny Województwa Świętokrzyskiego na lata 2014-2020 (wersja 10)”.</w:t>
      </w:r>
    </w:p>
    <w:p w:rsidR="00A04469" w:rsidRPr="00A04469" w:rsidRDefault="00A04469" w:rsidP="00A04469">
      <w:pPr>
        <w:spacing w:after="0" w:line="240" w:lineRule="auto"/>
        <w:jc w:val="both"/>
        <w:rPr>
          <w:rFonts w:ascii="Times New Roman" w:hAnsi="Times New Roman"/>
          <w:b/>
          <w:sz w:val="24"/>
          <w:szCs w:val="24"/>
        </w:rPr>
      </w:pPr>
    </w:p>
    <w:p w:rsidR="00A04469" w:rsidRPr="00A04469" w:rsidRDefault="00A04469" w:rsidP="00A04469">
      <w:pPr>
        <w:spacing w:after="0" w:line="240" w:lineRule="auto"/>
        <w:jc w:val="both"/>
        <w:outlineLvl w:val="0"/>
        <w:rPr>
          <w:rFonts w:ascii="Times New Roman" w:hAnsi="Times New Roman"/>
          <w:b/>
          <w:sz w:val="24"/>
          <w:szCs w:val="24"/>
        </w:rPr>
      </w:pPr>
      <w:r w:rsidRPr="00A04469">
        <w:rPr>
          <w:rFonts w:ascii="Times New Roman" w:hAnsi="Times New Roman"/>
          <w:b/>
          <w:sz w:val="24"/>
          <w:szCs w:val="24"/>
        </w:rPr>
        <w:t>NA PODSTAWIE:</w:t>
      </w:r>
    </w:p>
    <w:p w:rsidR="00A04469" w:rsidRPr="00A04469" w:rsidRDefault="00A04469" w:rsidP="00A04469">
      <w:pPr>
        <w:spacing w:after="0" w:line="240" w:lineRule="auto"/>
        <w:jc w:val="both"/>
        <w:rPr>
          <w:rStyle w:val="Formularznormalny"/>
          <w:szCs w:val="24"/>
        </w:rPr>
      </w:pPr>
      <w:r w:rsidRPr="00A04469">
        <w:rPr>
          <w:rStyle w:val="Formularznormalny"/>
          <w:szCs w:val="24"/>
        </w:rPr>
        <w:t xml:space="preserve">art. 41 ust. 2  pkt 4 ustawy z dnia 5 czerwca 1998 r. o samorządzie województwa </w:t>
      </w:r>
      <w:r w:rsidRPr="00A04469">
        <w:rPr>
          <w:rStyle w:val="Formularznormalny"/>
          <w:szCs w:val="24"/>
        </w:rPr>
        <w:br/>
        <w:t xml:space="preserve">(tj. Dz. U. z 2018 r. poz. 913 z </w:t>
      </w:r>
      <w:proofErr w:type="spellStart"/>
      <w:r w:rsidRPr="00A04469">
        <w:rPr>
          <w:rStyle w:val="Formularznormalny"/>
          <w:szCs w:val="24"/>
        </w:rPr>
        <w:t>późn</w:t>
      </w:r>
      <w:proofErr w:type="spellEnd"/>
      <w:r w:rsidRPr="00A04469">
        <w:rPr>
          <w:rStyle w:val="Formularznormalny"/>
          <w:szCs w:val="24"/>
        </w:rPr>
        <w:t xml:space="preserve">. zm.), art. 26 ust.1 pkt 8 ustawy z dnia 6 grudnia 2006r. </w:t>
      </w:r>
      <w:r w:rsidRPr="00A04469">
        <w:rPr>
          <w:rStyle w:val="Formularznormalny"/>
          <w:szCs w:val="24"/>
        </w:rPr>
        <w:br/>
        <w:t xml:space="preserve">o zasadach prowadzenia polityki rozwoju (tj. Dz. U. z 2018 r. poz. 1307 z </w:t>
      </w:r>
      <w:proofErr w:type="spellStart"/>
      <w:r w:rsidRPr="00A04469">
        <w:rPr>
          <w:rStyle w:val="Formularznormalny"/>
          <w:szCs w:val="24"/>
        </w:rPr>
        <w:t>późn</w:t>
      </w:r>
      <w:proofErr w:type="spellEnd"/>
      <w:r w:rsidRPr="00A04469">
        <w:rPr>
          <w:rStyle w:val="Formularznormalny"/>
          <w:szCs w:val="24"/>
        </w:rPr>
        <w:t>. zm.), art. 74 ust. 1 i 2 oraz art. 122 ust. 1 Rozporządzenia Parlamentu Europejskiego i Rady (UE) nr 1303/2013 z dnia 17 grudnia 2013r.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Pr="00A04469">
        <w:rPr>
          <w:rStyle w:val="Formularznormalny"/>
          <w:szCs w:val="24"/>
        </w:rPr>
        <w:t xml:space="preserve"> </w:t>
      </w:r>
      <w:r w:rsidRPr="00A04469">
        <w:rPr>
          <w:rStyle w:val="Formularznormalny"/>
          <w:szCs w:val="24"/>
        </w:rPr>
        <w:br/>
      </w:r>
      <w:r w:rsidRPr="00A04469">
        <w:rPr>
          <w:rStyle w:val="Formularznormalny"/>
          <w:szCs w:val="24"/>
        </w:rPr>
        <w:t xml:space="preserve">i Rybackiego oraz uchylającego rozporządzenie Rady (WE) nr 1083/2006 (Dz. U. UE. L. 2013. 347. 320 ze zm.), art. 3 ust. 1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U.UE. z 2014 r., poz. 286.1.) oraz art. 6 ust. 2 ustawy z dnia 11 lipca 2014r. o zasadach realizacji programów </w:t>
      </w:r>
      <w:r w:rsidRPr="00A04469">
        <w:rPr>
          <w:rStyle w:val="Formularznormalny"/>
          <w:szCs w:val="24"/>
        </w:rPr>
        <w:br/>
      </w:r>
      <w:r w:rsidRPr="00A04469">
        <w:rPr>
          <w:rStyle w:val="Formularznormalny"/>
          <w:szCs w:val="24"/>
        </w:rPr>
        <w:t>w zakresie polityki spójności finansowanych w perspektywie finansowej 2014-2020 (tj. Dz. U. z 2018 r. poz. 1431), uchwala się co następuje:</w:t>
      </w:r>
    </w:p>
    <w:p w:rsidR="00A04469" w:rsidRPr="00A04469" w:rsidRDefault="00A04469" w:rsidP="00A04469">
      <w:pPr>
        <w:spacing w:after="0" w:line="240" w:lineRule="auto"/>
        <w:jc w:val="center"/>
        <w:rPr>
          <w:rStyle w:val="Formularznormalny"/>
          <w:b/>
          <w:szCs w:val="24"/>
        </w:rPr>
      </w:pPr>
      <w:r w:rsidRPr="00A04469">
        <w:rPr>
          <w:rFonts w:ascii="Times New Roman" w:hAnsi="Times New Roman"/>
          <w:b/>
          <w:sz w:val="24"/>
          <w:szCs w:val="24"/>
        </w:rPr>
        <w:t>§ 1</w:t>
      </w:r>
    </w:p>
    <w:p w:rsidR="00A04469" w:rsidRPr="00A04469" w:rsidRDefault="00A04469" w:rsidP="00A04469">
      <w:pPr>
        <w:spacing w:after="0" w:line="240" w:lineRule="auto"/>
        <w:jc w:val="both"/>
        <w:rPr>
          <w:rStyle w:val="Formularznormalny"/>
          <w:szCs w:val="24"/>
        </w:rPr>
      </w:pPr>
      <w:r w:rsidRPr="00A04469">
        <w:rPr>
          <w:rStyle w:val="Formularznormalny"/>
          <w:szCs w:val="24"/>
        </w:rPr>
        <w:t>Przyjmuje się dokument pn.: "Instrukcja Wykonawcza Instytucji Zarządzającej oraz Instytucji Certyfikującej Regionalny Program Operacyjny Województwa Świętokrzyskiego na lata 2014-2020 (wersja 10)", stanowiący załącznik do niniejszej uchwały.</w:t>
      </w:r>
    </w:p>
    <w:p w:rsidR="00A04469" w:rsidRPr="00A04469" w:rsidRDefault="00A04469" w:rsidP="00A04469">
      <w:pPr>
        <w:spacing w:after="0" w:line="240" w:lineRule="auto"/>
        <w:jc w:val="center"/>
        <w:outlineLvl w:val="0"/>
        <w:rPr>
          <w:rStyle w:val="Formularznormalny"/>
          <w:b/>
          <w:szCs w:val="24"/>
        </w:rPr>
      </w:pPr>
      <w:r w:rsidRPr="00A04469">
        <w:rPr>
          <w:rFonts w:ascii="Times New Roman" w:hAnsi="Times New Roman"/>
          <w:b/>
          <w:sz w:val="24"/>
          <w:szCs w:val="24"/>
        </w:rPr>
        <w:t>§ 2</w:t>
      </w:r>
    </w:p>
    <w:p w:rsidR="00A04469" w:rsidRPr="00A04469" w:rsidRDefault="00A04469" w:rsidP="00A04469">
      <w:pPr>
        <w:autoSpaceDE w:val="0"/>
        <w:autoSpaceDN w:val="0"/>
        <w:adjustRightInd w:val="0"/>
        <w:spacing w:after="0" w:line="240" w:lineRule="auto"/>
        <w:jc w:val="both"/>
        <w:rPr>
          <w:rStyle w:val="Formularznormalny"/>
          <w:szCs w:val="24"/>
        </w:rPr>
      </w:pPr>
      <w:r w:rsidRPr="00A04469">
        <w:rPr>
          <w:rStyle w:val="Formularznormalny"/>
          <w:szCs w:val="24"/>
        </w:rPr>
        <w:t xml:space="preserve">Uchwała Nr 3661/18 Zarządu Województwa Świętokrzyskiego z dnia 14 marca 2018 r. traci moc obowiązującą z dniem podjęcia niniejszej uchwały. </w:t>
      </w:r>
    </w:p>
    <w:p w:rsidR="00A04469" w:rsidRPr="00A04469" w:rsidRDefault="00A04469" w:rsidP="00A04469">
      <w:pPr>
        <w:spacing w:after="0" w:line="240" w:lineRule="auto"/>
        <w:jc w:val="center"/>
        <w:outlineLvl w:val="0"/>
        <w:rPr>
          <w:rStyle w:val="Formularznormalny"/>
          <w:b/>
          <w:szCs w:val="24"/>
        </w:rPr>
      </w:pPr>
      <w:r w:rsidRPr="00A04469">
        <w:rPr>
          <w:rFonts w:ascii="Times New Roman" w:hAnsi="Times New Roman"/>
          <w:b/>
          <w:sz w:val="24"/>
          <w:szCs w:val="24"/>
        </w:rPr>
        <w:t>§ 3</w:t>
      </w:r>
    </w:p>
    <w:p w:rsidR="00A04469" w:rsidRPr="00A04469" w:rsidRDefault="00A04469" w:rsidP="00A04469">
      <w:pPr>
        <w:autoSpaceDE w:val="0"/>
        <w:autoSpaceDN w:val="0"/>
        <w:adjustRightInd w:val="0"/>
        <w:spacing w:after="0" w:line="240" w:lineRule="auto"/>
        <w:jc w:val="both"/>
        <w:rPr>
          <w:rStyle w:val="Formularznormalny"/>
          <w:szCs w:val="24"/>
        </w:rPr>
      </w:pPr>
      <w:r w:rsidRPr="00A04469">
        <w:rPr>
          <w:rStyle w:val="Formularznormalny"/>
          <w:szCs w:val="24"/>
        </w:rPr>
        <w:t>Wykonanie uchwały powierza się Marszałkowi Województwa Świętokrzyskiego, Dyrektorowi Departamentu Polityki Regionalnej, Dyrektorowi Departamentu Wdrażania Europejskiego Funduszu Rozwoju Regionalnego, Dyrektorowi Departamentu Wdrażania Europejskiego Funduszu Społecznego, Dyrektorowi Biura Kontroli oraz Dyrektorowi Biura Certyfikacji, Rzecznikowi Funduszy Europejskich.</w:t>
      </w:r>
    </w:p>
    <w:p w:rsidR="00A04469" w:rsidRPr="00A04469" w:rsidRDefault="00A04469" w:rsidP="00A04469">
      <w:pPr>
        <w:spacing w:after="0" w:line="240" w:lineRule="auto"/>
        <w:jc w:val="center"/>
        <w:outlineLvl w:val="0"/>
        <w:rPr>
          <w:rStyle w:val="Formularznormalny"/>
          <w:b/>
          <w:szCs w:val="24"/>
        </w:rPr>
      </w:pPr>
      <w:r w:rsidRPr="00A04469">
        <w:rPr>
          <w:rFonts w:ascii="Times New Roman" w:hAnsi="Times New Roman"/>
          <w:b/>
          <w:sz w:val="24"/>
          <w:szCs w:val="24"/>
        </w:rPr>
        <w:t>§ 4</w:t>
      </w:r>
    </w:p>
    <w:p w:rsidR="00A04469" w:rsidRPr="00A04469" w:rsidRDefault="00A04469" w:rsidP="00A04469">
      <w:pPr>
        <w:spacing w:after="0" w:line="240" w:lineRule="auto"/>
        <w:jc w:val="both"/>
        <w:rPr>
          <w:rFonts w:ascii="Times New Roman" w:hAnsi="Times New Roman"/>
          <w:b/>
          <w:sz w:val="24"/>
          <w:szCs w:val="24"/>
        </w:rPr>
      </w:pPr>
      <w:r w:rsidRPr="00A04469">
        <w:rPr>
          <w:rStyle w:val="Formularznormalny"/>
          <w:szCs w:val="24"/>
        </w:rPr>
        <w:t>Uchwała wchodzi w życie z dniem podjęcia.</w:t>
      </w:r>
    </w:p>
    <w:p w:rsidR="00A04469" w:rsidRPr="00A04469" w:rsidRDefault="00A04469" w:rsidP="00A04469">
      <w:pPr>
        <w:spacing w:after="0" w:line="240" w:lineRule="auto"/>
        <w:ind w:left="4956"/>
        <w:jc w:val="both"/>
        <w:outlineLvl w:val="0"/>
        <w:rPr>
          <w:rFonts w:ascii="Times New Roman" w:hAnsi="Times New Roman"/>
          <w:b/>
          <w:sz w:val="24"/>
          <w:szCs w:val="24"/>
        </w:rPr>
      </w:pPr>
      <w:r w:rsidRPr="00A04469">
        <w:rPr>
          <w:rFonts w:ascii="Times New Roman" w:hAnsi="Times New Roman"/>
          <w:b/>
          <w:sz w:val="24"/>
          <w:szCs w:val="24"/>
        </w:rPr>
        <w:t>MARSZAŁEK</w:t>
      </w:r>
    </w:p>
    <w:p w:rsidR="00A04469" w:rsidRDefault="00A04469" w:rsidP="00A04469">
      <w:pPr>
        <w:spacing w:after="0" w:line="240" w:lineRule="auto"/>
        <w:ind w:left="2832" w:firstLine="708"/>
        <w:jc w:val="both"/>
        <w:outlineLvl w:val="0"/>
        <w:rPr>
          <w:rFonts w:ascii="Times New Roman" w:hAnsi="Times New Roman"/>
          <w:b/>
          <w:sz w:val="24"/>
          <w:szCs w:val="24"/>
        </w:rPr>
      </w:pPr>
      <w:r w:rsidRPr="00A04469">
        <w:rPr>
          <w:rFonts w:ascii="Times New Roman" w:hAnsi="Times New Roman"/>
          <w:b/>
          <w:sz w:val="24"/>
          <w:szCs w:val="24"/>
        </w:rPr>
        <w:t>WOJEWÓDZTWAŚWIĘTOKRZYSKIEGO</w:t>
      </w:r>
    </w:p>
    <w:p w:rsidR="00A04469" w:rsidRPr="00A04469" w:rsidRDefault="00A04469" w:rsidP="00A04469">
      <w:pPr>
        <w:spacing w:after="0" w:line="240" w:lineRule="auto"/>
        <w:ind w:left="2832" w:firstLine="708"/>
        <w:jc w:val="both"/>
        <w:outlineLvl w:val="0"/>
        <w:rPr>
          <w:rFonts w:ascii="Times New Roman" w:hAnsi="Times New Roman"/>
          <w:b/>
          <w:sz w:val="24"/>
          <w:szCs w:val="24"/>
        </w:rPr>
      </w:pPr>
      <w:bookmarkStart w:id="0" w:name="_GoBack"/>
      <w:bookmarkEnd w:id="0"/>
    </w:p>
    <w:p w:rsidR="00A04469" w:rsidRPr="00A04469" w:rsidRDefault="00A04469" w:rsidP="00A04469">
      <w:pPr>
        <w:spacing w:after="0" w:line="240" w:lineRule="auto"/>
        <w:jc w:val="center"/>
        <w:outlineLvl w:val="0"/>
        <w:rPr>
          <w:rFonts w:ascii="Times New Roman" w:hAnsi="Times New Roman"/>
          <w:b/>
          <w:sz w:val="24"/>
          <w:szCs w:val="24"/>
        </w:rPr>
      </w:pPr>
      <w:r>
        <w:rPr>
          <w:rFonts w:ascii="Times New Roman" w:hAnsi="Times New Roman"/>
          <w:b/>
          <w:sz w:val="24"/>
          <w:szCs w:val="24"/>
        </w:rPr>
        <w:t xml:space="preserve">                                          </w:t>
      </w:r>
      <w:r w:rsidRPr="00A04469">
        <w:rPr>
          <w:rFonts w:ascii="Times New Roman" w:hAnsi="Times New Roman"/>
          <w:b/>
          <w:sz w:val="24"/>
          <w:szCs w:val="24"/>
        </w:rPr>
        <w:t>ADAM JARUBAS</w:t>
      </w:r>
    </w:p>
    <w:p w:rsidR="00A04469" w:rsidRPr="00A04469" w:rsidRDefault="00A04469" w:rsidP="00A04469">
      <w:pPr>
        <w:spacing w:after="0" w:line="240" w:lineRule="auto"/>
        <w:rPr>
          <w:sz w:val="24"/>
          <w:szCs w:val="24"/>
        </w:rPr>
      </w:pPr>
    </w:p>
    <w:p w:rsidR="00AC6A79" w:rsidRPr="00A04469" w:rsidRDefault="00AC6A79" w:rsidP="00A04469">
      <w:pPr>
        <w:spacing w:after="0" w:line="240" w:lineRule="auto"/>
        <w:rPr>
          <w:sz w:val="24"/>
          <w:szCs w:val="24"/>
        </w:rPr>
      </w:pPr>
    </w:p>
    <w:sectPr w:rsidR="00AC6A79" w:rsidRPr="00A044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274"/>
    <w:rsid w:val="00530274"/>
    <w:rsid w:val="00A04469"/>
    <w:rsid w:val="00AC6A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44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rmularznormalny">
    <w:name w:val="Formularz normalny"/>
    <w:uiPriority w:val="1"/>
    <w:qFormat/>
    <w:rsid w:val="00A04469"/>
    <w:rPr>
      <w:rFonts w:ascii="Times New Roman" w:hAnsi="Times New Roman" w:cs="Times New Roman"/>
      <w:color w:val="000000"/>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44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rmularznormalny">
    <w:name w:val="Formularz normalny"/>
    <w:uiPriority w:val="1"/>
    <w:qFormat/>
    <w:rsid w:val="00A04469"/>
    <w:rPr>
      <w:rFonts w:ascii="Times New Roman" w:hAnsi="Times New Roman" w:cs="Times New Roman"/>
      <w:color w:val="00000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2460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Edyta</dc:creator>
  <cp:keywords/>
  <dc:description/>
  <cp:lastModifiedBy>Domagała, Edyta</cp:lastModifiedBy>
  <cp:revision>2</cp:revision>
  <cp:lastPrinted>2018-10-31T11:29:00Z</cp:lastPrinted>
  <dcterms:created xsi:type="dcterms:W3CDTF">2018-10-31T11:27:00Z</dcterms:created>
  <dcterms:modified xsi:type="dcterms:W3CDTF">2018-10-31T11:31:00Z</dcterms:modified>
</cp:coreProperties>
</file>